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06" w:rsidRDefault="00297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90D06" w:rsidRDefault="002977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 государственной итоговой аттестации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29779F" w:rsidRPr="0029779F"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Г</w:t>
            </w:r>
            <w:r w:rsidRPr="0029779F">
              <w:rPr>
                <w:sz w:val="24"/>
                <w:szCs w:val="24"/>
              </w:rPr>
              <w:t>ородского хозяйства</w:t>
            </w:r>
          </w:p>
        </w:tc>
      </w:tr>
      <w:tr w:rsidR="0029779F" w:rsidRPr="0029779F"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38.04.02</w:t>
            </w:r>
          </w:p>
        </w:tc>
        <w:tc>
          <w:tcPr>
            <w:tcW w:w="5386" w:type="dxa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Менеджмент</w:t>
            </w:r>
          </w:p>
        </w:tc>
      </w:tr>
      <w:tr w:rsidR="0029779F" w:rsidRPr="0029779F"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  <w:highlight w:val="white"/>
              </w:rPr>
            </w:pPr>
            <w:r w:rsidRPr="0029779F">
              <w:rPr>
                <w:sz w:val="24"/>
                <w:szCs w:val="24"/>
                <w:highlight w:val="white"/>
              </w:rPr>
              <w:t>Управление городским хозяйством и имущественным комплексом</w:t>
            </w:r>
          </w:p>
        </w:tc>
      </w:tr>
      <w:tr w:rsidR="0029779F" w:rsidRPr="0029779F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29779F" w:rsidRPr="0029779F"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29779F" w:rsidRPr="0029779F"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9 </w:t>
            </w:r>
            <w:proofErr w:type="spellStart"/>
            <w:r w:rsidRPr="0029779F">
              <w:rPr>
                <w:sz w:val="24"/>
                <w:szCs w:val="24"/>
              </w:rPr>
              <w:t>з.е</w:t>
            </w:r>
            <w:proofErr w:type="spellEnd"/>
            <w:r w:rsidRPr="0029779F">
              <w:rPr>
                <w:sz w:val="24"/>
                <w:szCs w:val="24"/>
              </w:rPr>
              <w:t xml:space="preserve">. </w:t>
            </w:r>
          </w:p>
        </w:tc>
      </w:tr>
      <w:tr w:rsidR="0029779F" w:rsidRPr="0029779F">
        <w:tc>
          <w:tcPr>
            <w:tcW w:w="2978" w:type="dxa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Место ГИА в структуре ОПОП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Блок 3 «Государственная итоговая аттестация», который</w:t>
            </w:r>
            <w:r w:rsidRPr="0029779F">
              <w:rPr>
                <w:sz w:val="24"/>
                <w:szCs w:val="24"/>
              </w:rPr>
              <w:t xml:space="preserve">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Цели</w:t>
            </w:r>
            <w:r w:rsidRPr="0029779F">
              <w:rPr>
                <w:b/>
                <w:sz w:val="24"/>
                <w:szCs w:val="24"/>
              </w:rPr>
              <w:t xml:space="preserve"> ГИА  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auto"/>
            <w:vAlign w:val="center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Проверка </w:t>
            </w:r>
            <w:proofErr w:type="spellStart"/>
            <w:r w:rsidRPr="0029779F">
              <w:rPr>
                <w:sz w:val="24"/>
                <w:szCs w:val="24"/>
              </w:rPr>
              <w:t>сформированности</w:t>
            </w:r>
            <w:proofErr w:type="spellEnd"/>
            <w:r w:rsidRPr="0029779F">
              <w:rPr>
                <w:sz w:val="24"/>
                <w:szCs w:val="24"/>
              </w:rPr>
              <w:t xml:space="preserve"> компетенций необходимых для решения профессиональных задач, в соответствии с видами профессиональной деятельности, на которые ориентирована программа.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Перечень планируемых результатов подготовки и защиты ВКР 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должны быть</w:t>
            </w:r>
            <w:r w:rsidRPr="0029779F">
              <w:rPr>
                <w:sz w:val="24"/>
                <w:szCs w:val="24"/>
              </w:rPr>
              <w:t xml:space="preserve"> сформированы все общекультурные, общепрофессиональные и профессиональные компетенции.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научно-исследовательской</w:t>
            </w:r>
          </w:p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организационно-управленческой</w:t>
            </w:r>
          </w:p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аналитической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FFFFFF" w:themeFill="background1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Введение </w:t>
            </w:r>
          </w:p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Основная часть, состоящая трех глав </w:t>
            </w:r>
          </w:p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Заключение</w:t>
            </w:r>
          </w:p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Список использованных источников</w:t>
            </w:r>
          </w:p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9779F">
              <w:rPr>
                <w:sz w:val="24"/>
                <w:szCs w:val="24"/>
              </w:rPr>
              <w:t>Приложение (при необходимости)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Перечень тем, порядок подготовки, требования к ВКР и порядку их выполнения, критерии оценки результатов защиты, а также порядок подачи и рассмотрения апелляций размещены на официальном сайте УрГЭУ 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FFFFFF" w:themeFill="background1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6">
              <w:r w:rsidRPr="0029779F">
                <w:rPr>
                  <w:rStyle w:val="ListLabel81"/>
                </w:rPr>
                <w:t>http://www.usue.ru/studentam/perechen-tem-vypusknyh-kvalifikacionnyh-rabot/</w:t>
              </w:r>
            </w:hyperlink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Перечень литературы для подготовки ВКР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auto"/>
          </w:tcPr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Основная литература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bookmarkStart w:id="0" w:name="ko2rp.114"/>
            <w:bookmarkEnd w:id="0"/>
            <w:proofErr w:type="spellStart"/>
            <w:r w:rsidRPr="0029779F">
              <w:rPr>
                <w:bCs/>
                <w:sz w:val="24"/>
                <w:szCs w:val="24"/>
              </w:rPr>
              <w:t>Гассуль</w:t>
            </w:r>
            <w:proofErr w:type="spellEnd"/>
            <w:r w:rsidRPr="0029779F">
              <w:rPr>
                <w:bCs/>
                <w:sz w:val="24"/>
                <w:szCs w:val="24"/>
              </w:rPr>
              <w:t>, В. А. Управление многокварт</w:t>
            </w:r>
            <w:r w:rsidRPr="0029779F">
              <w:rPr>
                <w:bCs/>
                <w:sz w:val="24"/>
                <w:szCs w:val="24"/>
              </w:rPr>
              <w:t xml:space="preserve">ирным домом в системе ЖКХ [Текст] : пособие для работников управляющих компаний, ТСЖ, ЖСК и собственников помещений многоквартирного дома / Вениамин </w:t>
            </w:r>
            <w:proofErr w:type="spellStart"/>
            <w:r w:rsidRPr="0029779F">
              <w:rPr>
                <w:bCs/>
                <w:sz w:val="24"/>
                <w:szCs w:val="24"/>
              </w:rPr>
              <w:t>Гассуль</w:t>
            </w:r>
            <w:proofErr w:type="spellEnd"/>
            <w:r w:rsidRPr="0029779F">
              <w:rPr>
                <w:bCs/>
                <w:sz w:val="24"/>
                <w:szCs w:val="24"/>
              </w:rPr>
              <w:t>. - Санкт-Петербург [и др.] : Питер, 2015. - 253 с. (5 экз.)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Макроэкономическое планирование и прогн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озирование [Текст] : учебник для студентов вузов, обучающихся по направлению подготовки "Экономика" / А. Н. Семин [и др.]. - Москва :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КноРус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, 2016. - 308 с. (1 экз.)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Романова, А. И. Формирование доступной среды жилищного фонда [Электронный ресурс] : Моногр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афия / А. И. Романова, Д. О.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Буркеев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. - Москва : ИНФРА-М, 2015. - 157</w:t>
            </w:r>
            <w:r w:rsidRPr="0029779F">
              <w:rPr>
                <w:rStyle w:val="-"/>
                <w:bCs/>
                <w:color w:val="auto"/>
                <w:sz w:val="24"/>
                <w:szCs w:val="24"/>
              </w:rPr>
              <w:t xml:space="preserve"> 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с. 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fldChar w:fldCharType="begin"/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instrText xml:space="preserve"> HYPERLINK "http://znanium.com/go.php?id=504295" \t "_blank" \h </w:instrTex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http://znanium.com/go.php?id=504295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Протасевич</w:t>
            </w:r>
            <w:proofErr w:type="spellEnd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, А. М. Энергосбережение в системах теплогазоснабжения, вентиляции и </w: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кондиционирования воздуха [Электронный ресурс] : учебное пособие / А. М. </w:t>
            </w:r>
            <w:proofErr w:type="spellStart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Протасевич</w:t>
            </w:r>
            <w:proofErr w:type="spellEnd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. - Минск : Новое знание, 2018. - 286 с. </w: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fldChar w:fldCharType="begin"/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instrText xml:space="preserve"> HYPERLINK "http://znanium.com/go.php?id=942770" \h </w:instrTex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fldChar w:fldCharType="separate"/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http://znanium.com/go.php?id=942770</w: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Пейзер</w:t>
            </w:r>
            <w:proofErr w:type="spellEnd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, Р. Профессиональный </w:t>
            </w:r>
            <w:proofErr w:type="spellStart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девелопмент</w:t>
            </w:r>
            <w:proofErr w:type="spellEnd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 н</w: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едвижимости [Текст] : руководство ULI по ведению бизнеса / Ричард </w:t>
            </w:r>
            <w:proofErr w:type="spellStart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Пейзер</w:t>
            </w:r>
            <w:proofErr w:type="spellEnd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, Дэвид Гамильтон ; пер. с англ. Виктории Степановой, Натальи </w:t>
            </w:r>
            <w:proofErr w:type="spellStart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Яцюк</w:t>
            </w:r>
            <w:proofErr w:type="spellEnd"/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 xml:space="preserve"> ; [науч. ред. А. Курников]. - Москва : Манн, Иванов и Фербер, 2015. - 581 с. (5 экз.)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9779F">
              <w:rPr>
                <w:sz w:val="24"/>
                <w:szCs w:val="24"/>
              </w:rPr>
              <w:t>Стерник</w:t>
            </w:r>
            <w:proofErr w:type="spellEnd"/>
            <w:r w:rsidRPr="0029779F">
              <w:rPr>
                <w:sz w:val="24"/>
                <w:szCs w:val="24"/>
              </w:rPr>
              <w:t xml:space="preserve">, Г. М. </w:t>
            </w:r>
            <w:proofErr w:type="spellStart"/>
            <w:r w:rsidRPr="0029779F">
              <w:rPr>
                <w:sz w:val="24"/>
                <w:szCs w:val="24"/>
              </w:rPr>
              <w:t>Девелопмент</w:t>
            </w:r>
            <w:proofErr w:type="spellEnd"/>
            <w:r w:rsidRPr="0029779F">
              <w:rPr>
                <w:sz w:val="24"/>
                <w:szCs w:val="24"/>
              </w:rPr>
              <w:t xml:space="preserve"> недв</w:t>
            </w:r>
            <w:r w:rsidRPr="0029779F">
              <w:rPr>
                <w:sz w:val="24"/>
                <w:szCs w:val="24"/>
              </w:rPr>
              <w:t xml:space="preserve">ижимости [Текст] : учебное пособие / Г. М. </w:t>
            </w:r>
            <w:proofErr w:type="spellStart"/>
            <w:r w:rsidRPr="0029779F">
              <w:rPr>
                <w:sz w:val="24"/>
                <w:szCs w:val="24"/>
              </w:rPr>
              <w:t>Стерник</w:t>
            </w:r>
            <w:proofErr w:type="spellEnd"/>
            <w:r w:rsidRPr="0029779F">
              <w:rPr>
                <w:sz w:val="24"/>
                <w:szCs w:val="24"/>
              </w:rPr>
              <w:t xml:space="preserve">, С. Г. </w:t>
            </w:r>
            <w:proofErr w:type="spellStart"/>
            <w:r w:rsidRPr="0029779F">
              <w:rPr>
                <w:sz w:val="24"/>
                <w:szCs w:val="24"/>
              </w:rPr>
              <w:t>Стерник</w:t>
            </w:r>
            <w:proofErr w:type="spellEnd"/>
            <w:r w:rsidRPr="0029779F">
              <w:rPr>
                <w:sz w:val="24"/>
                <w:szCs w:val="24"/>
              </w:rPr>
              <w:t>, Н. В. Тулинова. - Москва : Проспект, 2016. - 304 с. (1 экз.)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bookmarkStart w:id="1" w:name="ko2rp.15"/>
            <w:bookmarkEnd w:id="1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lastRenderedPageBreak/>
              <w:t xml:space="preserve">Федотова, М. А.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Девелопмент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в недвижимости [Текст] : [монография] / М. А. Федотова, Т. В.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Тазихина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, А. А. Бакулина ; Финансовый 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ун-т при Правительстве Рос. Федерации. - Москва :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КноРус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, 2015. - 264 с. (5 э</w:t>
            </w:r>
            <w:bookmarkStart w:id="2" w:name="_GoBack"/>
            <w:bookmarkEnd w:id="2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кз.)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Оперативное управление ЖКХ [Текст] : учебное пособие / [Е. М.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Блех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[и др.]; науч. ред. Е. И. Богомольный. - Москва : Проспект, 2017. - 80 с. (8 экз.)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Плотников, А. Н. Оценка 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приносящей доход недвижимости [Электронный ресурс] : учебное пособие / А. Н. Плотников. - Москва : ИНФРА-М, 2016. - 80 с</w: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t>. </w: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fldChar w:fldCharType="begin"/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instrText xml:space="preserve"> HYPERLINK "http://znanium.com/go.php?id=754386" \h </w:instrTex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t>http://znanium.com/go.php?id=754386</w: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Экономика жилищной сферы [Электронный ресур</w:t>
            </w:r>
            <w:r w:rsidRPr="0029779F">
              <w:rPr>
                <w:sz w:val="24"/>
                <w:szCs w:val="24"/>
              </w:rPr>
              <w:t xml:space="preserve">с] : учебник для студентов вузов, обучающихся по направлению подготовки «Менеджмент» (профиль «Производственный менеджмент») / [В. В. </w:t>
            </w:r>
            <w:proofErr w:type="spellStart"/>
            <w:r w:rsidRPr="0029779F">
              <w:rPr>
                <w:sz w:val="24"/>
                <w:szCs w:val="24"/>
              </w:rPr>
              <w:t>Бузырев</w:t>
            </w:r>
            <w:proofErr w:type="spellEnd"/>
            <w:r w:rsidRPr="0029779F">
              <w:rPr>
                <w:sz w:val="24"/>
                <w:szCs w:val="24"/>
              </w:rPr>
              <w:t xml:space="preserve"> [и др.] ; под общ. ред. В. В. </w:t>
            </w:r>
            <w:proofErr w:type="spellStart"/>
            <w:r w:rsidRPr="0029779F">
              <w:rPr>
                <w:sz w:val="24"/>
                <w:szCs w:val="24"/>
              </w:rPr>
              <w:t>Бузырева</w:t>
            </w:r>
            <w:proofErr w:type="spellEnd"/>
            <w:r w:rsidRPr="0029779F">
              <w:rPr>
                <w:sz w:val="24"/>
                <w:szCs w:val="24"/>
              </w:rPr>
              <w:t>. - 2-е изд. - Москва : РИОР: ИНФРА-М, 2016. - 363 с.</w:t>
            </w:r>
            <w:r w:rsidRPr="0029779F">
              <w:rPr>
                <w:sz w:val="24"/>
                <w:szCs w:val="24"/>
                <w:u w:val="single"/>
              </w:rPr>
              <w:t> </w: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fldChar w:fldCharType="begin"/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instrText xml:space="preserve"> HYPERLINK "http://znanium.com/go.php?id=508569" \h </w:instrTex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fldChar w:fldCharType="separate"/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t>http://znanium.com/go.php?id=508569</w:t>
            </w:r>
            <w:r w:rsidRPr="0029779F">
              <w:rPr>
                <w:rStyle w:val="-"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A90D06" w:rsidRPr="0029779F" w:rsidRDefault="00A90D06" w:rsidP="0029779F">
            <w:pPr>
              <w:pStyle w:val="aff0"/>
              <w:widowControl/>
              <w:tabs>
                <w:tab w:val="left" w:pos="0"/>
              </w:tabs>
              <w:spacing w:after="0"/>
              <w:ind w:left="720"/>
              <w:jc w:val="both"/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Ряховская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, А. Н. Проблемы антикризисного управления жилищно-коммунальным хозяйством в муниципальных образованиях [Электронный ресурс] : мон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ография / А. Н.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Ряховская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. - Москва : ИНФРА-М, 2016. - 164 с. 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fldChar w:fldCharType="begin"/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instrText xml:space="preserve"> HYPERLINK "http://znanium.com/go.php?id=519790" \h </w:instrTex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http://znanium.com/go.php?id=519790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hyperlink r:id="rId7">
              <w:proofErr w:type="spellStart"/>
              <w:r w:rsidRPr="0029779F">
                <w:rPr>
                  <w:rStyle w:val="-"/>
                  <w:bCs/>
                  <w:color w:val="auto"/>
                  <w:sz w:val="24"/>
                  <w:szCs w:val="24"/>
                  <w:u w:val="none"/>
                </w:rPr>
                <w:t>Хиревич</w:t>
              </w:r>
              <w:proofErr w:type="spellEnd"/>
              <w:r w:rsidRPr="0029779F">
                <w:rPr>
                  <w:rStyle w:val="-"/>
                  <w:bCs/>
                  <w:color w:val="auto"/>
                  <w:sz w:val="24"/>
                  <w:szCs w:val="24"/>
                  <w:u w:val="none"/>
                </w:rPr>
                <w:t>, Сергей Анатольевич</w:t>
              </w:r>
            </w:hyperlink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. 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Качество городской среды как фактор роста капитализации недвижимости [Текст] : автореферат... канд.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. наук: 08.00.05 / С. А.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Хиревич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; Байкал. гос. ун-т. - Красноярск : [б. и.], 2017. - 22 с. : ил. -</w:t>
            </w:r>
          </w:p>
          <w:p w:rsidR="00A90D06" w:rsidRPr="0029779F" w:rsidRDefault="0029779F" w:rsidP="0029779F">
            <w:pPr>
              <w:pStyle w:val="aff0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Землякова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, Г.Л. Ведение государственного кадастра недвижимости как функция государственного управления в сфере использования и охраны земель [Электронн</w:t>
            </w:r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ый ресурс] : Монография / Г. Л. </w:t>
            </w:r>
            <w:proofErr w:type="spellStart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Землякова</w:t>
            </w:r>
            <w:proofErr w:type="spellEnd"/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 xml:space="preserve"> ; Ин-т государства и права РАН. - 2-е изд. - Москва : РИОР: ИНФРА-М, 2017. - 376 с</w: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t>. </w: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fldChar w:fldCharType="begin"/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instrText xml:space="preserve"> HYPERLINK "http://znanium.com/go.php?id=971755" \h </w:instrTex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fldChar w:fldCharType="separate"/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t>http://znanium.com/go.php?id=971755</w:t>
            </w:r>
            <w:r w:rsidRPr="0029779F"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  <w:u w:val="none"/>
              </w:rPr>
              <w:fldChar w:fldCharType="end"/>
            </w:r>
          </w:p>
          <w:p w:rsidR="00A90D06" w:rsidRPr="0029779F" w:rsidRDefault="00A90D06" w:rsidP="0029779F">
            <w:pPr>
              <w:pStyle w:val="aff0"/>
              <w:widowControl/>
              <w:tabs>
                <w:tab w:val="left" w:pos="0"/>
              </w:tabs>
              <w:spacing w:after="0"/>
              <w:ind w:left="720"/>
              <w:jc w:val="both"/>
              <w:rPr>
                <w:rStyle w:val="-"/>
                <w:rFonts w:ascii="Times New Roman;Times;serif" w:hAnsi="Times New Roman;Times;serif"/>
                <w:bCs/>
                <w:color w:val="auto"/>
                <w:sz w:val="24"/>
                <w:szCs w:val="24"/>
              </w:rPr>
            </w:pP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 xml:space="preserve">Перечень электронных образовательных </w:t>
            </w:r>
            <w:r w:rsidRPr="0029779F">
              <w:rPr>
                <w:b/>
                <w:sz w:val="24"/>
                <w:szCs w:val="24"/>
              </w:rPr>
              <w:t>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Электронный каталог ИБК УрГЭУ (</w:t>
            </w:r>
            <w:hyperlink r:id="rId8">
              <w:r w:rsidRPr="0029779F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29779F">
              <w:rPr>
                <w:sz w:val="24"/>
                <w:szCs w:val="24"/>
              </w:rPr>
              <w:t xml:space="preserve"> );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Нау</w:t>
            </w:r>
            <w:r w:rsidRPr="0029779F">
              <w:rPr>
                <w:sz w:val="24"/>
                <w:szCs w:val="24"/>
              </w:rPr>
              <w:t>чная электронная библиотека eLIBRARY.RU (</w:t>
            </w:r>
            <w:hyperlink r:id="rId9">
              <w:r w:rsidRPr="0029779F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29779F">
              <w:rPr>
                <w:sz w:val="24"/>
                <w:szCs w:val="24"/>
              </w:rPr>
              <w:t xml:space="preserve"> )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ЭБС издательства «ЛАНЬ» (</w:t>
            </w:r>
            <w:hyperlink r:id="rId10">
              <w:r w:rsidRPr="0029779F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29779F">
              <w:rPr>
                <w:sz w:val="24"/>
                <w:szCs w:val="24"/>
              </w:rPr>
              <w:t xml:space="preserve"> );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ЭБС Znanium.com (</w:t>
            </w:r>
            <w:hyperlink r:id="rId11">
              <w:r w:rsidRPr="0029779F">
                <w:rPr>
                  <w:rStyle w:val="-"/>
                  <w:color w:val="auto"/>
                  <w:sz w:val="24"/>
                  <w:szCs w:val="24"/>
                </w:rPr>
                <w:t>http:</w:t>
              </w:r>
              <w:r w:rsidRPr="0029779F">
                <w:rPr>
                  <w:rStyle w:val="-"/>
                  <w:color w:val="auto"/>
                  <w:sz w:val="24"/>
                  <w:szCs w:val="24"/>
                </w:rPr>
                <w:t>//znanium.com/</w:t>
              </w:r>
            </w:hyperlink>
            <w:r w:rsidRPr="0029779F">
              <w:rPr>
                <w:sz w:val="24"/>
                <w:szCs w:val="24"/>
              </w:rPr>
              <w:t xml:space="preserve"> );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ЭБС Троицкий мо</w:t>
            </w:r>
            <w:hyperlink r:id="rId12">
              <w:r w:rsidRPr="0029779F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29779F">
              <w:rPr>
                <w:sz w:val="24"/>
                <w:szCs w:val="24"/>
              </w:rPr>
              <w:t>ст ( )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ЭБС издательства ЮРАЙТ (</w:t>
            </w:r>
            <w:hyperlink r:id="rId13">
              <w:r w:rsidRPr="0029779F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9779F">
              <w:rPr>
                <w:sz w:val="24"/>
                <w:szCs w:val="24"/>
              </w:rPr>
              <w:t xml:space="preserve"> );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 w:rsidRPr="0029779F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9779F">
              <w:rPr>
                <w:sz w:val="24"/>
                <w:szCs w:val="24"/>
              </w:rPr>
              <w:t xml:space="preserve"> );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 w:rsidRPr="0029779F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29779F">
              <w:rPr>
                <w:sz w:val="24"/>
                <w:szCs w:val="24"/>
              </w:rPr>
              <w:t xml:space="preserve"> ).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Архив научных журналов NEICON  (</w:t>
            </w:r>
            <w:hyperlink r:id="rId16">
              <w:r w:rsidRPr="0029779F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29779F">
              <w:rPr>
                <w:sz w:val="24"/>
                <w:szCs w:val="24"/>
              </w:rPr>
              <w:t xml:space="preserve"> ).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Обзор СМИ Polpred.com (</w:t>
            </w:r>
            <w:hyperlink r:id="rId17">
              <w:r w:rsidRPr="0029779F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29779F">
              <w:rPr>
                <w:sz w:val="24"/>
                <w:szCs w:val="24"/>
              </w:rPr>
              <w:t xml:space="preserve"> )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Ресурсы АРБИКОН (</w:t>
            </w:r>
            <w:hyperlink r:id="rId18">
              <w:r w:rsidRPr="0029779F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29779F">
              <w:rPr>
                <w:sz w:val="24"/>
                <w:szCs w:val="24"/>
              </w:rPr>
              <w:t xml:space="preserve"> )</w:t>
            </w:r>
          </w:p>
          <w:p w:rsidR="00A90D06" w:rsidRPr="0029779F" w:rsidRDefault="0029779F" w:rsidP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29779F">
              <w:rPr>
                <w:sz w:val="24"/>
                <w:szCs w:val="24"/>
              </w:rPr>
              <w:t>КиберЛенинка</w:t>
            </w:r>
            <w:proofErr w:type="spellEnd"/>
            <w:r w:rsidRPr="0029779F">
              <w:rPr>
                <w:sz w:val="24"/>
                <w:szCs w:val="24"/>
              </w:rPr>
              <w:t xml:space="preserve"> (</w:t>
            </w:r>
            <w:hyperlink r:id="rId19">
              <w:r w:rsidRPr="0029779F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29779F">
              <w:rPr>
                <w:sz w:val="24"/>
                <w:szCs w:val="24"/>
              </w:rPr>
              <w:t xml:space="preserve"> )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auto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29779F">
              <w:rPr>
                <w:sz w:val="24"/>
                <w:szCs w:val="24"/>
              </w:rPr>
              <w:t>не реализуются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E7E6E6" w:themeFill="background2"/>
          </w:tcPr>
          <w:p w:rsidR="00A90D06" w:rsidRPr="0029779F" w:rsidRDefault="002977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auto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A90D06" w:rsidRPr="0029779F" w:rsidRDefault="0029779F">
            <w:pPr>
              <w:jc w:val="both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 xml:space="preserve">- </w:t>
            </w:r>
            <w:r w:rsidRPr="0029779F">
              <w:rPr>
                <w:sz w:val="24"/>
                <w:szCs w:val="24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9779F">
              <w:rPr>
                <w:sz w:val="24"/>
                <w:szCs w:val="24"/>
              </w:rPr>
              <w:t>Astra</w:t>
            </w:r>
            <w:proofErr w:type="spellEnd"/>
            <w:r w:rsidRPr="0029779F">
              <w:rPr>
                <w:sz w:val="24"/>
                <w:szCs w:val="24"/>
              </w:rPr>
              <w:t xml:space="preserve"> </w:t>
            </w:r>
            <w:proofErr w:type="spellStart"/>
            <w:r w:rsidRPr="0029779F">
              <w:rPr>
                <w:sz w:val="24"/>
                <w:szCs w:val="24"/>
              </w:rPr>
              <w:t>Linux</w:t>
            </w:r>
            <w:proofErr w:type="spellEnd"/>
            <w:r w:rsidRPr="0029779F">
              <w:rPr>
                <w:sz w:val="24"/>
                <w:szCs w:val="24"/>
              </w:rPr>
              <w:t xml:space="preserve"> </w:t>
            </w:r>
            <w:proofErr w:type="spellStart"/>
            <w:r w:rsidRPr="0029779F">
              <w:rPr>
                <w:sz w:val="24"/>
                <w:szCs w:val="24"/>
              </w:rPr>
              <w:t>Common</w:t>
            </w:r>
            <w:proofErr w:type="spellEnd"/>
            <w:r w:rsidRPr="0029779F">
              <w:rPr>
                <w:sz w:val="24"/>
                <w:szCs w:val="24"/>
              </w:rPr>
              <w:t xml:space="preserve"> </w:t>
            </w:r>
            <w:proofErr w:type="spellStart"/>
            <w:r w:rsidRPr="0029779F">
              <w:rPr>
                <w:sz w:val="24"/>
                <w:szCs w:val="24"/>
              </w:rPr>
              <w:t>Edition</w:t>
            </w:r>
            <w:proofErr w:type="spellEnd"/>
            <w:r w:rsidRPr="0029779F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90D06" w:rsidRPr="0029779F" w:rsidRDefault="0029779F">
            <w:pPr>
              <w:jc w:val="both"/>
              <w:rPr>
                <w:sz w:val="24"/>
                <w:szCs w:val="24"/>
                <w:highlight w:val="yellow"/>
              </w:rPr>
            </w:pPr>
            <w:r w:rsidRPr="0029779F">
              <w:rPr>
                <w:sz w:val="24"/>
                <w:szCs w:val="24"/>
              </w:rPr>
              <w:t>- Программы</w:t>
            </w:r>
            <w:r w:rsidRPr="0029779F">
              <w:rPr>
                <w:sz w:val="24"/>
                <w:szCs w:val="24"/>
              </w:rPr>
              <w:t xml:space="preserve">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auto"/>
          </w:tcPr>
          <w:p w:rsidR="00A90D06" w:rsidRPr="0029779F" w:rsidRDefault="0029779F">
            <w:pPr>
              <w:rPr>
                <w:b/>
                <w:sz w:val="24"/>
                <w:szCs w:val="24"/>
              </w:rPr>
            </w:pPr>
            <w:r w:rsidRPr="0029779F">
              <w:rPr>
                <w:b/>
                <w:sz w:val="24"/>
                <w:szCs w:val="24"/>
              </w:rPr>
              <w:t>Перечень информационных справочных систем</w:t>
            </w:r>
            <w:r w:rsidRPr="0029779F">
              <w:rPr>
                <w:b/>
                <w:sz w:val="24"/>
                <w:szCs w:val="24"/>
              </w:rPr>
              <w:t>, ресурсов информационно-телекоммуникационной сети «Интернет»:</w:t>
            </w:r>
          </w:p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Общего доступа</w:t>
            </w:r>
          </w:p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- Справочная правовая система ГАРАНТ</w:t>
            </w:r>
          </w:p>
          <w:p w:rsidR="00A90D06" w:rsidRPr="0029779F" w:rsidRDefault="0029779F">
            <w:pPr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90D06" w:rsidRPr="0029779F" w:rsidRDefault="0029779F">
            <w:pPr>
              <w:ind w:left="27"/>
              <w:rPr>
                <w:bCs/>
                <w:sz w:val="24"/>
                <w:szCs w:val="24"/>
              </w:rPr>
            </w:pPr>
            <w:proofErr w:type="gramStart"/>
            <w:r w:rsidRPr="0029779F">
              <w:rPr>
                <w:bCs/>
                <w:sz w:val="24"/>
                <w:szCs w:val="24"/>
              </w:rPr>
              <w:t>http://upr.ru  Сайт</w:t>
            </w:r>
            <w:proofErr w:type="gramEnd"/>
            <w:r w:rsidRPr="0029779F">
              <w:rPr>
                <w:bCs/>
                <w:sz w:val="24"/>
                <w:szCs w:val="24"/>
              </w:rPr>
              <w:t xml:space="preserve"> «Управление предприятием»</w:t>
            </w:r>
          </w:p>
          <w:p w:rsidR="00A90D06" w:rsidRPr="0029779F" w:rsidRDefault="0029779F">
            <w:pPr>
              <w:ind w:left="27"/>
              <w:rPr>
                <w:bCs/>
                <w:sz w:val="24"/>
                <w:szCs w:val="24"/>
              </w:rPr>
            </w:pPr>
            <w:r w:rsidRPr="0029779F">
              <w:rPr>
                <w:bCs/>
                <w:sz w:val="24"/>
                <w:szCs w:val="24"/>
              </w:rPr>
              <w:t>https://www.gost.ru/portal/gost/Официальный сайт</w:t>
            </w:r>
            <w:r w:rsidRPr="0029779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9779F">
              <w:rPr>
                <w:bCs/>
                <w:sz w:val="24"/>
                <w:szCs w:val="24"/>
              </w:rPr>
              <w:t>Росстандарта</w:t>
            </w:r>
            <w:proofErr w:type="spellEnd"/>
          </w:p>
          <w:p w:rsidR="00A90D06" w:rsidRPr="0029779F" w:rsidRDefault="0029779F">
            <w:pPr>
              <w:ind w:left="27"/>
              <w:rPr>
                <w:bCs/>
                <w:sz w:val="24"/>
                <w:szCs w:val="24"/>
              </w:rPr>
            </w:pPr>
            <w:r w:rsidRPr="0029779F">
              <w:rPr>
                <w:bCs/>
                <w:sz w:val="24"/>
                <w:szCs w:val="24"/>
              </w:rPr>
              <w:lastRenderedPageBreak/>
              <w:t>http://fsa.gov.ru/ Официальный сайт Федеральной службы по аккредитации «</w:t>
            </w:r>
            <w:proofErr w:type="spellStart"/>
            <w:r w:rsidRPr="0029779F">
              <w:rPr>
                <w:bCs/>
                <w:sz w:val="24"/>
                <w:szCs w:val="24"/>
              </w:rPr>
              <w:t>Россакредитация</w:t>
            </w:r>
            <w:proofErr w:type="spellEnd"/>
            <w:r w:rsidRPr="0029779F">
              <w:rPr>
                <w:bCs/>
                <w:sz w:val="24"/>
                <w:szCs w:val="24"/>
              </w:rPr>
              <w:t>»</w:t>
            </w:r>
          </w:p>
          <w:p w:rsidR="00A90D06" w:rsidRPr="0029779F" w:rsidRDefault="0029779F">
            <w:pPr>
              <w:spacing w:after="200" w:line="360" w:lineRule="auto"/>
              <w:rPr>
                <w:sz w:val="24"/>
                <w:szCs w:val="24"/>
              </w:rPr>
            </w:pPr>
            <w:r w:rsidRPr="0029779F">
              <w:rPr>
                <w:bCs/>
                <w:sz w:val="24"/>
                <w:szCs w:val="24"/>
                <w:u w:val="single"/>
              </w:rPr>
              <w:t>http://www.urbaneconomics.ru/</w:t>
            </w:r>
            <w:r w:rsidRPr="0029779F">
              <w:rPr>
                <w:bCs/>
                <w:sz w:val="24"/>
                <w:szCs w:val="24"/>
              </w:rPr>
              <w:t>-</w:t>
            </w:r>
            <w:hyperlink r:id="rId20" w:tgtFrame="_blank">
              <w:r w:rsidRPr="0029779F">
                <w:rPr>
                  <w:rStyle w:val="-"/>
                  <w:bCs/>
                  <w:color w:val="auto"/>
                  <w:sz w:val="24"/>
                  <w:szCs w:val="24"/>
                  <w:u w:val="none"/>
                </w:rPr>
                <w:t>Институт экономики города</w:t>
              </w:r>
            </w:hyperlink>
          </w:p>
          <w:p w:rsidR="00A90D06" w:rsidRPr="0029779F" w:rsidRDefault="0029779F">
            <w:pPr>
              <w:ind w:left="27"/>
              <w:rPr>
                <w:sz w:val="24"/>
                <w:szCs w:val="24"/>
              </w:rPr>
            </w:pPr>
            <w:r w:rsidRPr="0029779F">
              <w:rPr>
                <w:sz w:val="24"/>
                <w:szCs w:val="24"/>
              </w:rPr>
              <w:t>http://www.midural.ru/ - Официальный</w:t>
            </w:r>
            <w:r w:rsidRPr="0029779F">
              <w:rPr>
                <w:sz w:val="24"/>
                <w:szCs w:val="24"/>
              </w:rPr>
              <w:t xml:space="preserve"> сайт Правительства Свердловской области</w:t>
            </w:r>
          </w:p>
          <w:p w:rsidR="00A90D06" w:rsidRPr="0029779F" w:rsidRDefault="0029779F">
            <w:pPr>
              <w:ind w:left="27"/>
              <w:rPr>
                <w:sz w:val="24"/>
                <w:szCs w:val="24"/>
              </w:rPr>
            </w:pPr>
            <w:hyperlink r:id="rId21">
              <w:r w:rsidRPr="0029779F">
                <w:rPr>
                  <w:rStyle w:val="ListLabel49"/>
                  <w:sz w:val="24"/>
                  <w:szCs w:val="24"/>
                </w:rPr>
                <w:t>http://rgud.ru/</w:t>
              </w:r>
            </w:hyperlink>
            <w:r w:rsidRPr="0029779F">
              <w:rPr>
                <w:sz w:val="24"/>
                <w:szCs w:val="24"/>
              </w:rPr>
              <w:t>- РОССИЙСКАЯ ГИЛЬДИЯ УПРАВЛЯЮЩИХ И ДЕВЕЛОПЕРОВ</w:t>
            </w:r>
          </w:p>
          <w:p w:rsidR="00A90D06" w:rsidRPr="0029779F" w:rsidRDefault="0029779F">
            <w:pPr>
              <w:spacing w:after="200" w:line="360" w:lineRule="auto"/>
              <w:ind w:left="27"/>
              <w:rPr>
                <w:rStyle w:val="-"/>
                <w:bCs/>
                <w:color w:val="auto"/>
                <w:sz w:val="24"/>
                <w:szCs w:val="24"/>
              </w:rPr>
            </w:pPr>
            <w:hyperlink r:id="rId22">
              <w:r w:rsidRPr="0029779F">
                <w:rPr>
                  <w:rStyle w:val="-"/>
                  <w:bCs/>
                  <w:color w:val="auto"/>
                  <w:sz w:val="24"/>
                  <w:szCs w:val="24"/>
                  <w:u w:val="none"/>
                </w:rPr>
                <w:t>http://www.gbcru.org/</w:t>
              </w:r>
            </w:hyperlink>
            <w:r w:rsidRPr="0029779F">
              <w:rPr>
                <w:rStyle w:val="-"/>
                <w:bCs/>
                <w:color w:val="auto"/>
                <w:sz w:val="24"/>
                <w:szCs w:val="24"/>
                <w:u w:val="none"/>
              </w:rPr>
              <w:t>- Совет по экологическому строительству</w:t>
            </w:r>
          </w:p>
        </w:tc>
      </w:tr>
      <w:tr w:rsidR="0029779F" w:rsidRPr="0029779F">
        <w:tc>
          <w:tcPr>
            <w:tcW w:w="10490" w:type="dxa"/>
            <w:gridSpan w:val="3"/>
            <w:shd w:val="clear" w:color="auto" w:fill="auto"/>
          </w:tcPr>
          <w:p w:rsidR="00A90D06" w:rsidRPr="0029779F" w:rsidRDefault="0029779F">
            <w:pPr>
              <w:pStyle w:val="afff5"/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29779F">
              <w:rPr>
                <w:rFonts w:eastAsia="Arial Unicode MS"/>
                <w:b/>
              </w:rPr>
              <w:lastRenderedPageBreak/>
              <w:t>Перечень МТО по</w:t>
            </w:r>
            <w:r w:rsidRPr="0029779F">
              <w:rPr>
                <w:rFonts w:eastAsia="Arial Unicode MS"/>
                <w:b/>
              </w:rPr>
              <w:t>мещения</w:t>
            </w:r>
            <w:r w:rsidRPr="0029779F">
              <w:rPr>
                <w:rFonts w:eastAsia="Arial Unicode MS"/>
              </w:rPr>
              <w:t xml:space="preserve"> </w:t>
            </w:r>
            <w:r w:rsidRPr="0029779F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A90D06" w:rsidRPr="0029779F" w:rsidRDefault="0029779F">
            <w:pPr>
              <w:pStyle w:val="afff5"/>
              <w:spacing w:line="240" w:lineRule="auto"/>
              <w:ind w:left="0" w:firstLine="0"/>
              <w:rPr>
                <w:highlight w:val="yellow"/>
              </w:rPr>
            </w:pPr>
            <w:r w:rsidRPr="0029779F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</w:t>
            </w:r>
            <w:r w:rsidRPr="0029779F">
              <w:rPr>
                <w:rFonts w:eastAsia="Arial Unicode MS"/>
              </w:rPr>
              <w:t>нформационным ресурсам.</w:t>
            </w:r>
          </w:p>
        </w:tc>
      </w:tr>
    </w:tbl>
    <w:p w:rsidR="00A90D06" w:rsidRDefault="00A90D06">
      <w:pPr>
        <w:ind w:left="-284"/>
        <w:rPr>
          <w:sz w:val="20"/>
        </w:rPr>
      </w:pPr>
    </w:p>
    <w:p w:rsidR="00A90D06" w:rsidRDefault="0029779F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 </w:t>
      </w:r>
      <w:r>
        <w:rPr>
          <w:sz w:val="24"/>
          <w:szCs w:val="24"/>
          <w:u w:val="single"/>
        </w:rPr>
        <w:t>Злоказова А.В.</w:t>
      </w:r>
    </w:p>
    <w:p w:rsidR="00A90D06" w:rsidRDefault="00A90D06">
      <w:pPr>
        <w:jc w:val="right"/>
        <w:rPr>
          <w:sz w:val="24"/>
          <w:szCs w:val="24"/>
        </w:rPr>
      </w:pPr>
    </w:p>
    <w:p w:rsidR="00A90D06" w:rsidRDefault="0029779F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       </w:t>
      </w:r>
    </w:p>
    <w:p w:rsidR="00A90D06" w:rsidRDefault="0029779F">
      <w:pPr>
        <w:ind w:left="-284"/>
      </w:pPr>
      <w:r>
        <w:rPr>
          <w:sz w:val="24"/>
          <w:szCs w:val="24"/>
        </w:rPr>
        <w:t xml:space="preserve">Заведующий кафедрой городского хозяйства                       __________________               </w:t>
      </w:r>
      <w:r>
        <w:rPr>
          <w:sz w:val="24"/>
          <w:szCs w:val="24"/>
          <w:u w:val="single"/>
        </w:rPr>
        <w:t>Баженов С.И.</w:t>
      </w:r>
    </w:p>
    <w:sectPr w:rsidR="00A90D0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756"/>
    <w:multiLevelType w:val="multilevel"/>
    <w:tmpl w:val="37BC8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468E"/>
    <w:multiLevelType w:val="multilevel"/>
    <w:tmpl w:val="CBFC0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95"/>
    <w:multiLevelType w:val="multilevel"/>
    <w:tmpl w:val="01649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A90D06"/>
    <w:rsid w:val="0029779F"/>
    <w:rsid w:val="00A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65C9"/>
  <w15:docId w15:val="{6526B555-AE34-4E4A-8C35-7A46CE3D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sz w:val="24"/>
      <w:szCs w:val="24"/>
      <w:u w:val="single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color w:val="auto"/>
      <w:sz w:val="24"/>
      <w:szCs w:val="24"/>
    </w:rPr>
  </w:style>
  <w:style w:type="character" w:customStyle="1" w:styleId="ListLabel133">
    <w:name w:val="ListLabel 133"/>
    <w:qFormat/>
    <w:rPr>
      <w:rFonts w:ascii="Times New Roman" w:hAnsi="Times New Roman"/>
      <w:b w:val="0"/>
      <w:bCs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34">
    <w:name w:val="ListLabel 134"/>
    <w:qFormat/>
    <w:rPr>
      <w:rFonts w:ascii="Times New Roman;Times;serif" w:hAnsi="Times New Roman;Times;serif"/>
      <w:b w:val="0"/>
      <w:bCs/>
      <w:i/>
      <w:caps w:val="0"/>
      <w:smallCaps w:val="0"/>
      <w:color w:val="0000FF"/>
      <w:spacing w:val="0"/>
      <w:sz w:val="20"/>
      <w:szCs w:val="24"/>
      <w:u w:val="single"/>
    </w:rPr>
  </w:style>
  <w:style w:type="character" w:customStyle="1" w:styleId="ListLabel135">
    <w:name w:val="ListLabel 135"/>
    <w:qFormat/>
    <w:rPr>
      <w:rFonts w:ascii="Times New Roman" w:hAnsi="Times New Roman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36">
    <w:name w:val="ListLabel 136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0"/>
      <w:szCs w:val="24"/>
      <w:u w:val="single"/>
    </w:rPr>
  </w:style>
  <w:style w:type="character" w:customStyle="1" w:styleId="ListLabel139">
    <w:name w:val="ListLabel 139"/>
    <w:qFormat/>
    <w:rPr>
      <w:rFonts w:ascii="Times New Roman" w:eastAsia="Times New Roman" w:hAnsi="Times New Roman" w:cs="Times New Roman"/>
      <w:b w:val="0"/>
      <w:i w:val="0"/>
      <w:caps w:val="0"/>
      <w:smallCaps w:val="0"/>
      <w:color w:val="000000"/>
      <w:spacing w:val="0"/>
      <w:sz w:val="28"/>
      <w:szCs w:val="28"/>
      <w:u w:val="none"/>
      <w:lang w:eastAsia="ru-RU"/>
    </w:rPr>
  </w:style>
  <w:style w:type="character" w:customStyle="1" w:styleId="ListLabel138">
    <w:name w:val="ListLabel 138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40">
    <w:name w:val="ListLabel 140"/>
    <w:qFormat/>
    <w:rPr>
      <w:sz w:val="24"/>
      <w:szCs w:val="24"/>
      <w:u w:val="single"/>
    </w:rPr>
  </w:style>
  <w:style w:type="character" w:customStyle="1" w:styleId="ListLabel141">
    <w:name w:val="ListLabel 141"/>
    <w:qFormat/>
    <w:rPr>
      <w:b w:val="0"/>
      <w:bCs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42">
    <w:name w:val="ListLabel 142"/>
    <w:qFormat/>
    <w:rPr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43">
    <w:name w:val="ListLabel 143"/>
    <w:qFormat/>
    <w:rPr>
      <w:rFonts w:ascii="Times New Roman;Times;serif" w:hAnsi="Times New Roman;Times;serif"/>
      <w:b w:val="0"/>
      <w:bCs/>
      <w:i/>
      <w:caps w:val="0"/>
      <w:smallCaps w:val="0"/>
      <w:color w:val="0000FF"/>
      <w:spacing w:val="0"/>
      <w:sz w:val="20"/>
      <w:szCs w:val="24"/>
      <w:u w:val="single"/>
    </w:rPr>
  </w:style>
  <w:style w:type="character" w:customStyle="1" w:styleId="ListLabel144">
    <w:name w:val="ListLabel 144"/>
    <w:qFormat/>
    <w:rPr>
      <w:b w:val="0"/>
      <w:bCs/>
      <w:i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145">
    <w:name w:val="ListLabel 145"/>
    <w:qFormat/>
    <w:rPr>
      <w:color w:val="auto"/>
      <w:sz w:val="24"/>
      <w:szCs w:val="24"/>
    </w:rPr>
  </w:style>
  <w:style w:type="character" w:customStyle="1" w:styleId="ListLabel146">
    <w:name w:val="ListLabel 146"/>
    <w:qFormat/>
    <w:rPr>
      <w:rFonts w:eastAsia="Times New Roman" w:cs="Times New Roman"/>
      <w:b w:val="0"/>
      <w:bCs/>
      <w:i w:val="0"/>
      <w:caps w:val="0"/>
      <w:smallCaps w:val="0"/>
      <w:color w:val="000000"/>
      <w:spacing w:val="0"/>
      <w:kern w:val="2"/>
      <w:sz w:val="24"/>
      <w:szCs w:val="24"/>
      <w:u w:val="none"/>
      <w:lang w:eastAsia="ru-RU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gud.ru/" TargetMode="External"/><Relationship Id="rId7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&#1061;&#1080;&#1088;&#1077;&#1074;&#1080;&#1095;,%20&#1057;&#1077;&#1088;&#1075;&#1077;&#1081;%20&#1040;&#1085;&#1072;&#1090;&#1086;&#1083;&#1100;&#1077;&#1074;&#1080;&#1095;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chive.neicon.ru/" TargetMode="External"/><Relationship Id="rId20" Type="http://schemas.openxmlformats.org/officeDocument/2006/relationships/hyperlink" Target="http://www.urbaneconomic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ue.ru/studentam/perechen-tem-vypusknyh-kvalifikacionnyh-rabot/" TargetMode="External"/><Relationship Id="rId11" Type="http://schemas.openxmlformats.org/officeDocument/2006/relationships/hyperlink" Target="http://znanium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isrussia.ms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Relationship Id="rId22" Type="http://schemas.openxmlformats.org/officeDocument/2006/relationships/hyperlink" Target="http://www.gbcr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3113-32DC-4AF6-8E82-77DA0A2E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1325</Words>
  <Characters>7553</Characters>
  <Application>Microsoft Office Word</Application>
  <DocSecurity>0</DocSecurity>
  <Lines>62</Lines>
  <Paragraphs>17</Paragraphs>
  <ScaleCrop>false</ScaleCrop>
  <Company>Microsoft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2019-06-07T10:40:00Z</cp:lastPrinted>
  <dcterms:created xsi:type="dcterms:W3CDTF">2019-06-13T10:42:00Z</dcterms:created>
  <dcterms:modified xsi:type="dcterms:W3CDTF">2019-07-03T05:35:00Z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